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AC8" w:rsidRDefault="001E2AC8">
      <w:r w:rsidRPr="001D5DD7">
        <w:rPr>
          <w:rFonts w:ascii="ＭＳ ゴシック" w:eastAsia="ＭＳ ゴシック" w:hAnsi="ＭＳ ゴシック" w:hint="eastAsia"/>
          <w:b/>
          <w:bCs/>
          <w:color w:val="00B0F0"/>
          <w:kern w:val="0"/>
          <w:sz w:val="28"/>
          <w:szCs w:val="28"/>
        </w:rPr>
        <w:t>～ 平成３０年</w:t>
      </w:r>
      <w:r>
        <w:rPr>
          <w:rFonts w:ascii="ＭＳ ゴシック" w:eastAsia="ＭＳ ゴシック" w:hAnsi="ＭＳ ゴシック" w:hint="eastAsia"/>
          <w:b/>
          <w:bCs/>
          <w:color w:val="00B0F0"/>
          <w:kern w:val="0"/>
          <w:sz w:val="28"/>
          <w:szCs w:val="28"/>
        </w:rPr>
        <w:t>年頭挨拶</w:t>
      </w:r>
      <w:r w:rsidRPr="001D5DD7">
        <w:rPr>
          <w:rFonts w:ascii="ＭＳ ゴシック" w:eastAsia="ＭＳ ゴシック" w:hAnsi="ＭＳ ゴシック" w:hint="eastAsia"/>
          <w:b/>
          <w:bCs/>
          <w:color w:val="00B0F0"/>
          <w:kern w:val="0"/>
          <w:sz w:val="28"/>
          <w:szCs w:val="28"/>
        </w:rPr>
        <w:t>～</w:t>
      </w:r>
    </w:p>
    <w:p w:rsidR="001E2AC8" w:rsidRDefault="001E2AC8"/>
    <w:p w:rsidR="00785D23" w:rsidRPr="00C21CC0" w:rsidRDefault="009A5ADF">
      <w:pPr>
        <w:rPr>
          <w:sz w:val="22"/>
          <w:szCs w:val="22"/>
        </w:rPr>
      </w:pPr>
      <w:r w:rsidRPr="00C21CC0">
        <w:rPr>
          <w:sz w:val="22"/>
          <w:szCs w:val="22"/>
        </w:rPr>
        <w:t>新年あけましておめでとうございます。</w:t>
      </w:r>
    </w:p>
    <w:p w:rsidR="00785D23" w:rsidRPr="00C21CC0" w:rsidRDefault="009A5ADF">
      <w:pPr>
        <w:rPr>
          <w:sz w:val="22"/>
          <w:szCs w:val="22"/>
        </w:rPr>
      </w:pPr>
      <w:r w:rsidRPr="00C21CC0">
        <w:rPr>
          <w:sz w:val="22"/>
          <w:szCs w:val="22"/>
        </w:rPr>
        <w:t>皆様には⽇頃より当協会の事業運営に格別のご理解とご⽀援を賜り、⼼から感謝を申し上げます。</w:t>
      </w:r>
    </w:p>
    <w:p w:rsidR="00785D23" w:rsidRPr="00C21CC0" w:rsidRDefault="009A5ADF">
      <w:pPr>
        <w:rPr>
          <w:sz w:val="22"/>
          <w:szCs w:val="22"/>
        </w:rPr>
      </w:pPr>
      <w:r w:rsidRPr="00C21CC0">
        <w:rPr>
          <w:sz w:val="22"/>
          <w:szCs w:val="22"/>
        </w:rPr>
        <w:t>本年もなお⼀層のご協⼒の程、よろしくお願い申し上げます。</w:t>
      </w:r>
    </w:p>
    <w:p w:rsidR="00785D23" w:rsidRPr="00C21CC0" w:rsidRDefault="009A5ADF">
      <w:pPr>
        <w:rPr>
          <w:sz w:val="22"/>
          <w:szCs w:val="22"/>
        </w:rPr>
      </w:pPr>
      <w:r w:rsidRPr="00C21CC0">
        <w:rPr>
          <w:sz w:val="22"/>
          <w:szCs w:val="22"/>
        </w:rPr>
        <w:t>道内経済は、観光消費の好調さに加えて、個⼈消費、設備投資など⺠需の下⽀えにより「景気回復」傾向と表現されている⼀⽅で、⼈材不⾜などについては、厳しい状況が続いております。</w:t>
      </w:r>
    </w:p>
    <w:p w:rsidR="00785D23" w:rsidRPr="00C21CC0" w:rsidRDefault="009A5ADF">
      <w:pPr>
        <w:rPr>
          <w:sz w:val="22"/>
          <w:szCs w:val="22"/>
        </w:rPr>
      </w:pPr>
      <w:r w:rsidRPr="00C21CC0">
        <w:rPr>
          <w:sz w:val="22"/>
          <w:szCs w:val="22"/>
        </w:rPr>
        <w:t>この様な状況下でＩｏＴ、ＡＩの関連の記事が毎⽇の様にネット及び新聞紙上を賑わせており、ＩＴ業界は、まだ研究開発段階の事例が多い様にも感じますが「第４次産業⾰命」の中にいよいよ突⼊し始めている感があります。</w:t>
      </w:r>
    </w:p>
    <w:p w:rsidR="00785D23" w:rsidRPr="00C21CC0" w:rsidRDefault="009A5ADF">
      <w:pPr>
        <w:rPr>
          <w:sz w:val="22"/>
          <w:szCs w:val="22"/>
        </w:rPr>
      </w:pPr>
      <w:r w:rsidRPr="00C21CC0">
        <w:rPr>
          <w:sz w:val="22"/>
          <w:szCs w:val="22"/>
        </w:rPr>
        <w:t>道内ＩＴ業界におきましては、毎年当協会が取りまとめている北海道ＩＴ産業実態調査「北海道ＩＴレポート２０１７」によりますと、平成２８年度売上⾼は、４</w:t>
      </w:r>
      <w:r w:rsidRPr="00C21CC0">
        <w:rPr>
          <w:sz w:val="22"/>
          <w:szCs w:val="22"/>
        </w:rPr>
        <w:t>,</w:t>
      </w:r>
      <w:r w:rsidRPr="00C21CC0">
        <w:rPr>
          <w:sz w:val="22"/>
          <w:szCs w:val="22"/>
        </w:rPr>
        <w:t>３０６億円（推計）と４年連続で４</w:t>
      </w:r>
      <w:r w:rsidRPr="00C21CC0">
        <w:rPr>
          <w:sz w:val="22"/>
          <w:szCs w:val="22"/>
        </w:rPr>
        <w:t>,</w:t>
      </w:r>
      <w:r w:rsidRPr="00C21CC0">
        <w:rPr>
          <w:sz w:val="22"/>
          <w:szCs w:val="22"/>
        </w:rPr>
        <w:t>０００億円台を維持し、平成２９年度も４</w:t>
      </w:r>
      <w:r w:rsidRPr="00C21CC0">
        <w:rPr>
          <w:sz w:val="22"/>
          <w:szCs w:val="22"/>
        </w:rPr>
        <w:t>,</w:t>
      </w:r>
      <w:r w:rsidRPr="00C21CC0">
        <w:rPr>
          <w:sz w:val="22"/>
          <w:szCs w:val="22"/>
        </w:rPr>
        <w:t>４６２億円と増収が⾒込まれ順調に推移しています。しかしながら、ＩＴ業界が抱える経営課題は「⼈材確保・育成」が６４．８％と最も多く、次いで「営業⼒の強化」、「技術⼒の強化」を過半数の企業が挙げており、この課題クリアーのための事業を従来に増して積極的に取り組んでいくつもりです。</w:t>
      </w:r>
    </w:p>
    <w:p w:rsidR="00785D23" w:rsidRPr="00C21CC0" w:rsidRDefault="009A5ADF">
      <w:pPr>
        <w:rPr>
          <w:sz w:val="22"/>
          <w:szCs w:val="22"/>
        </w:rPr>
      </w:pPr>
      <w:r w:rsidRPr="00C21CC0">
        <w:rPr>
          <w:sz w:val="22"/>
          <w:szCs w:val="22"/>
        </w:rPr>
        <w:t>当協会は本年１５周年を迎え、ホームページのリニューアル、協会ロゴマークデザインの変更など、皆様に⾒える形で更に前進して参りたいと考えております。益々多様化し裾野が広がってゆくＩＴ業界において、より⼀層の会員拡⼤を図り、北海道のＩＴ産業を牽引する業界団体として活発な活動と業界の発展に寄与することを目指して参ります。</w:t>
      </w:r>
    </w:p>
    <w:p w:rsidR="00785D23" w:rsidRPr="00C21CC0" w:rsidRDefault="009A5ADF">
      <w:pPr>
        <w:rPr>
          <w:sz w:val="22"/>
          <w:szCs w:val="22"/>
        </w:rPr>
      </w:pPr>
      <w:r w:rsidRPr="00C21CC0">
        <w:rPr>
          <w:sz w:val="22"/>
          <w:szCs w:val="22"/>
        </w:rPr>
        <w:t>事業実施にあたり会員企業はもとより、道内ＩＴ企業をはじめ関係⾏政機関や各⼤学、経済団体の皆様、⾦融機関の皆様のご⽀援・ご協⼒を宜しくお願い申し上げます。</w:t>
      </w:r>
    </w:p>
    <w:p w:rsidR="00785D23" w:rsidRDefault="009A5ADF">
      <w:r w:rsidRPr="00C21CC0">
        <w:rPr>
          <w:sz w:val="22"/>
          <w:szCs w:val="22"/>
        </w:rPr>
        <w:t>皆様の益々のご活躍をお祈り申し上げますとともに、ご健勝とご発展をあわせてお祈り申し上げ、新年のご挨拶とさせていただきます。</w:t>
      </w:r>
    </w:p>
    <w:p w:rsidR="001E2AC8" w:rsidRDefault="001E2AC8"/>
    <w:p w:rsidR="001E2AC8" w:rsidRDefault="001E2AC8" w:rsidP="001E2AC8">
      <w:pPr>
        <w:widowControl/>
        <w:jc w:val="right"/>
        <w:rPr>
          <w:rFonts w:ascii="ＭＳ ゴシック" w:eastAsia="ＭＳ ゴシック" w:hAnsi="ＭＳ ゴシック"/>
          <w:bCs/>
          <w:kern w:val="0"/>
          <w:sz w:val="20"/>
        </w:rPr>
      </w:pPr>
      <w:r>
        <w:rPr>
          <w:rFonts w:ascii="ＭＳ ゴシック" w:eastAsia="ＭＳ ゴシック" w:hAnsi="ＭＳ ゴシック" w:hint="eastAsia"/>
          <w:bCs/>
          <w:kern w:val="0"/>
          <w:sz w:val="20"/>
        </w:rPr>
        <w:t>平成３０年元旦　　一般社団法人 北海道ＩＴ推進協会</w:t>
      </w:r>
    </w:p>
    <w:p w:rsidR="001E2AC8" w:rsidRDefault="001E2AC8" w:rsidP="001E2AC8">
      <w:pPr>
        <w:widowControl/>
        <w:jc w:val="right"/>
        <w:rPr>
          <w:rFonts w:ascii="ＭＳ ゴシック" w:eastAsia="ＭＳ ゴシック" w:hAnsi="ＭＳ ゴシック"/>
          <w:bCs/>
          <w:kern w:val="0"/>
          <w:sz w:val="20"/>
        </w:rPr>
      </w:pPr>
      <w:r>
        <w:rPr>
          <w:rFonts w:ascii="ＭＳ ゴシック" w:eastAsia="ＭＳ ゴシック" w:hAnsi="ＭＳ ゴシック" w:hint="eastAsia"/>
          <w:bCs/>
          <w:kern w:val="0"/>
          <w:sz w:val="20"/>
        </w:rPr>
        <w:t>会　長 　　　森 　　正　人</w:t>
      </w:r>
    </w:p>
    <w:p w:rsidR="001E2AC8" w:rsidRPr="001E2AC8" w:rsidRDefault="001E2AC8"/>
    <w:p w:rsidR="001E2AC8" w:rsidRDefault="001E2AC8"/>
    <w:p w:rsidR="001E2AC8" w:rsidRDefault="001E2AC8"/>
    <w:p w:rsidR="001E2AC8" w:rsidRDefault="001E2AC8"/>
    <w:p w:rsidR="001E2AC8" w:rsidRDefault="001E2AC8"/>
    <w:p w:rsidR="001E2AC8" w:rsidRDefault="001E2AC8"/>
    <w:p w:rsidR="001E2AC8" w:rsidRDefault="001E2AC8"/>
    <w:p w:rsidR="001E2AC8" w:rsidRDefault="001E2AC8"/>
    <w:p w:rsidR="001E2AC8" w:rsidRDefault="001E2AC8"/>
    <w:p w:rsidR="001E2AC8" w:rsidRDefault="001E2AC8">
      <w:pPr>
        <w:rPr>
          <w:rFonts w:hint="eastAsia"/>
        </w:rPr>
      </w:pPr>
      <w:bookmarkStart w:id="0" w:name="_GoBack"/>
      <w:bookmarkEnd w:id="0"/>
    </w:p>
    <w:p w:rsidR="001E2AC8" w:rsidRDefault="001E2AC8">
      <w:r>
        <w:rPr>
          <w:noProof/>
        </w:rPr>
        <w:lastRenderedPageBreak/>
        <w:drawing>
          <wp:inline distT="0" distB="0" distL="0" distR="0" wp14:anchorId="6917A657" wp14:editId="4B553F88">
            <wp:extent cx="5309747" cy="5153025"/>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0162" cy="5182542"/>
                    </a:xfrm>
                    <a:prstGeom prst="rect">
                      <a:avLst/>
                    </a:prstGeom>
                  </pic:spPr>
                </pic:pic>
              </a:graphicData>
            </a:graphic>
          </wp:inline>
        </w:drawing>
      </w:r>
    </w:p>
    <w:sectPr w:rsidR="001E2AC8">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77" w:rsidRDefault="00B21477" w:rsidP="001E2AC8">
      <w:r>
        <w:separator/>
      </w:r>
    </w:p>
  </w:endnote>
  <w:endnote w:type="continuationSeparator" w:id="0">
    <w:p w:rsidR="00B21477" w:rsidRDefault="00B21477" w:rsidP="001E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77" w:rsidRDefault="00B21477" w:rsidP="001E2AC8">
      <w:r>
        <w:separator/>
      </w:r>
    </w:p>
  </w:footnote>
  <w:footnote w:type="continuationSeparator" w:id="0">
    <w:p w:rsidR="00B21477" w:rsidRDefault="00B21477" w:rsidP="001E2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23"/>
    <w:rsid w:val="001E2AC8"/>
    <w:rsid w:val="00785D23"/>
    <w:rsid w:val="009A5ADF"/>
    <w:rsid w:val="00B21477"/>
    <w:rsid w:val="00C21CC0"/>
    <w:rsid w:val="0BB55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779F4B"/>
  <w15:docId w15:val="{479D7307-EC28-4F08-B80A-F75B6B3F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2AC8"/>
    <w:pPr>
      <w:tabs>
        <w:tab w:val="center" w:pos="4252"/>
        <w:tab w:val="right" w:pos="8504"/>
      </w:tabs>
      <w:snapToGrid w:val="0"/>
    </w:pPr>
  </w:style>
  <w:style w:type="character" w:customStyle="1" w:styleId="a4">
    <w:name w:val="ヘッダー (文字)"/>
    <w:basedOn w:val="a0"/>
    <w:link w:val="a3"/>
    <w:rsid w:val="001E2AC8"/>
    <w:rPr>
      <w:kern w:val="2"/>
      <w:sz w:val="21"/>
      <w:szCs w:val="24"/>
    </w:rPr>
  </w:style>
  <w:style w:type="paragraph" w:styleId="a5">
    <w:name w:val="footer"/>
    <w:basedOn w:val="a"/>
    <w:link w:val="a6"/>
    <w:rsid w:val="001E2AC8"/>
    <w:pPr>
      <w:tabs>
        <w:tab w:val="center" w:pos="4252"/>
        <w:tab w:val="right" w:pos="8504"/>
      </w:tabs>
      <w:snapToGrid w:val="0"/>
    </w:pPr>
  </w:style>
  <w:style w:type="character" w:customStyle="1" w:styleId="a6">
    <w:name w:val="フッター (文字)"/>
    <w:basedOn w:val="a0"/>
    <w:link w:val="a5"/>
    <w:rsid w:val="001E2A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森　健吉</cp:lastModifiedBy>
  <cp:revision>2</cp:revision>
  <dcterms:created xsi:type="dcterms:W3CDTF">2014-10-29T12:08:00Z</dcterms:created>
  <dcterms:modified xsi:type="dcterms:W3CDTF">2018-06-14T01:51:00Z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1041-10.2.0.5871</vt:lpwstr>
  </property>
</Properties>
</file>